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6C" w:rsidRPr="0036556C" w:rsidRDefault="0036556C" w:rsidP="006614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36556C">
        <w:rPr>
          <w:rFonts w:ascii="Times New Roman" w:hAnsi="Times New Roman" w:cs="Times New Roman"/>
          <w:sz w:val="28"/>
          <w:szCs w:val="28"/>
        </w:rPr>
        <w:t xml:space="preserve">втономная некоммерческая организация высшего образования </w:t>
      </w:r>
    </w:p>
    <w:p w:rsidR="0036556C" w:rsidRPr="0036556C" w:rsidRDefault="0036556C" w:rsidP="006614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36556C" w:rsidRDefault="0036556C" w:rsidP="006614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1A" w:rsidRDefault="001F51F4" w:rsidP="003655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предоставлении особых прав</w:t>
      </w:r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особого преимущества (по программам бакалавриата и программам специалитета)</w:t>
      </w:r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 при приеме на обучение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АНО ВО «Московский региональный социально-экономический институт» </w:t>
      </w:r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F0253">
        <w:rPr>
          <w:rFonts w:ascii="Times New Roman" w:hAnsi="Times New Roman" w:cs="Times New Roman"/>
          <w:b/>
          <w:sz w:val="28"/>
          <w:szCs w:val="28"/>
        </w:rPr>
        <w:t>2022</w:t>
      </w:r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215F9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D45BD3" w:rsidRPr="0036556C" w:rsidRDefault="00D45BD3" w:rsidP="003655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набор</w:t>
      </w:r>
    </w:p>
    <w:p w:rsidR="0066141A" w:rsidRPr="0036556C" w:rsidRDefault="0066141A" w:rsidP="003655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Право на прием без вступительных испытаний имеют: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 статьи 5 Федерального закона N 84-ФЗ;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3) чемпионы и призеры Олимпийских игр, </w:t>
      </w:r>
      <w:proofErr w:type="spellStart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Паралимпийских</w:t>
      </w:r>
      <w:proofErr w:type="spellEnd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игр и </w:t>
      </w:r>
      <w:proofErr w:type="spellStart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Сурдлимпийских</w:t>
      </w:r>
      <w:proofErr w:type="spellEnd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Паралимпийских</w:t>
      </w:r>
      <w:proofErr w:type="spellEnd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игр и </w:t>
      </w:r>
      <w:proofErr w:type="spellStart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Сурдлимпийских</w:t>
      </w:r>
      <w:proofErr w:type="spellEnd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игр (далее - чемпионы (призеры) в области спорта), по специальностям и (или) направлениям подготовки в области физической культуры и спорта.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Право на прием на обучение в пределах особой квоты имеют дети-инвалиды, инвалиды I и II групп, инвалиды с детства, инвалиды вследствие </w:t>
      </w: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 1 - 4 пункта 1 статьи 3 Федерального закона от 12 января 1995 г. N 5-ФЗ "О ветеранах".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Преимущественное право зачисления предоставляется следующим лицам: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2) дети-инвалиды, инвалиды I и II групп;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"О социальной защите граждан, подвергшихся воздействию радиации вследствие катастрофы на Чернобыльской АЭС";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9) военнослужащие, которые проходят военную службу </w:t>
      </w:r>
      <w:proofErr w:type="gramStart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по контракту</w:t>
      </w:r>
      <w:proofErr w:type="gramEnd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№ 53-ФЗ "О воинской обязанности и военной службе";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11)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"О ветеранах";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№ 273-ФЗ (далее - право на 100 баллов).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Лицам, указанным в пунктах 30 и 33 Правил, предоставляется в течение сроков, указанных в пунктах 30 и 33 Правил,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</w:t>
      </w: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Для предоставления победителям и призерам олимпиад школьников особых прав и преимуществ, указанных в пунктах 33 и 34 Правил, Институт по своему решению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 быть получены результаты победителя (призера) для предоставления соответствующего особого права или преимущества.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По олимпиадам школьников одного профиля (в случае установления перечня олимпиад - в рамках установленного перечня):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Для предоставления особых прав, указанных в подпунктах 1 и 2 пункта 30 и пункте 33 Правил, и преимущества, указанного в пункте 34 Правил, Институт самостоятельно устанавливает соответствие профиля олимпиад специальностям и направлениям подготовки, а также соответствие профиля олимпиад (статуса чемпиона (призера) в области спорта) общеобразовательным предметам и дополнительным вступительным испытаниям.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При приеме на обучение по одной образовательной программе особые права, предусмотренные пунктами 30 и 33 Правил, и преимущество, предусмотренное пунктом 34 Правил, не могут различаться при приеме на различные формы обучения, а также на места по договорам об оказании платных образовательных услуг.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Особые права, указанные в пункте 33 Правил, и преимущество, указанное в пункте 34 Правил,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Институтом: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для использования особого права, указанного в подпункте 1 пункта 33 Правил, - по общеобразовательному предмету, соответствующему профилю олимпиады. Указанный общеобразовательный предмет выбирается Институтом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в случае, если в указанном перечне не установлены общеобразовательные предметы, по которым проводится ЕГЭ, - устанавливается Институтом самостоятельно;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для использования особого права, указанного в подпункте 2 пункта 33 Правил, или преимущества, указанного в пункте 34 Правил, - по общеобразовательному предмету, соответствующему вступительному испытанию.</w:t>
      </w:r>
    </w:p>
    <w:p w:rsidR="00E237B0" w:rsidRDefault="0036556C" w:rsidP="0036556C">
      <w:pPr>
        <w:ind w:firstLine="851"/>
        <w:contextualSpacing/>
        <w:jc w:val="both"/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Институт устанавливает указанное количество баллов в размере не менее 75 баллов.</w:t>
      </w:r>
    </w:p>
    <w:sectPr w:rsidR="00E2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B9" w:rsidRDefault="00BA61B9" w:rsidP="002466F7">
      <w:pPr>
        <w:spacing w:after="0" w:line="240" w:lineRule="auto"/>
      </w:pPr>
      <w:r>
        <w:separator/>
      </w:r>
    </w:p>
  </w:endnote>
  <w:endnote w:type="continuationSeparator" w:id="0">
    <w:p w:rsidR="00BA61B9" w:rsidRDefault="00BA61B9" w:rsidP="0024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B9" w:rsidRDefault="00BA61B9" w:rsidP="002466F7">
      <w:pPr>
        <w:spacing w:after="0" w:line="240" w:lineRule="auto"/>
      </w:pPr>
      <w:r>
        <w:separator/>
      </w:r>
    </w:p>
  </w:footnote>
  <w:footnote w:type="continuationSeparator" w:id="0">
    <w:p w:rsidR="00BA61B9" w:rsidRDefault="00BA61B9" w:rsidP="00246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F"/>
    <w:rsid w:val="0009506A"/>
    <w:rsid w:val="001F51F4"/>
    <w:rsid w:val="00226ADC"/>
    <w:rsid w:val="002466F7"/>
    <w:rsid w:val="00294BEF"/>
    <w:rsid w:val="003630C7"/>
    <w:rsid w:val="0036556C"/>
    <w:rsid w:val="00632183"/>
    <w:rsid w:val="0066141A"/>
    <w:rsid w:val="00695B92"/>
    <w:rsid w:val="00727798"/>
    <w:rsid w:val="009B7AF2"/>
    <w:rsid w:val="009D32D1"/>
    <w:rsid w:val="00B03264"/>
    <w:rsid w:val="00BA61B9"/>
    <w:rsid w:val="00C22377"/>
    <w:rsid w:val="00D45BD3"/>
    <w:rsid w:val="00DF0253"/>
    <w:rsid w:val="00E215F9"/>
    <w:rsid w:val="00E237B0"/>
    <w:rsid w:val="00F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0F59E-8387-4C89-9D9D-773A49E5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 для Нормальный"/>
    <w:uiPriority w:val="99"/>
    <w:rsid w:val="0066141A"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6F7"/>
  </w:style>
  <w:style w:type="paragraph" w:styleId="a6">
    <w:name w:val="footer"/>
    <w:basedOn w:val="a"/>
    <w:link w:val="a7"/>
    <w:uiPriority w:val="99"/>
    <w:unhideWhenUsed/>
    <w:rsid w:val="002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6F7"/>
  </w:style>
  <w:style w:type="paragraph" w:styleId="a8">
    <w:name w:val="Balloon Text"/>
    <w:basedOn w:val="a"/>
    <w:link w:val="a9"/>
    <w:uiPriority w:val="99"/>
    <w:semiHidden/>
    <w:unhideWhenUsed/>
    <w:rsid w:val="00C2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Методист</cp:lastModifiedBy>
  <cp:revision>20</cp:revision>
  <cp:lastPrinted>2018-09-24T11:49:00Z</cp:lastPrinted>
  <dcterms:created xsi:type="dcterms:W3CDTF">2016-10-16T08:43:00Z</dcterms:created>
  <dcterms:modified xsi:type="dcterms:W3CDTF">2022-08-10T13:22:00Z</dcterms:modified>
</cp:coreProperties>
</file>